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334E11">
        <w:rPr>
          <w:rFonts w:ascii="宋体" w:hAnsi="宋体" w:hint="eastAsia"/>
          <w:sz w:val="32"/>
          <w:szCs w:val="32"/>
          <w:shd w:val="clear" w:color="auto" w:fill="FFFFFF"/>
        </w:rPr>
        <w:t>石棉县公立医院集团</w:t>
      </w:r>
      <w:r w:rsidR="009510EE">
        <w:rPr>
          <w:rFonts w:ascii="宋体" w:hAnsi="宋体" w:hint="eastAsia"/>
          <w:sz w:val="32"/>
          <w:szCs w:val="32"/>
          <w:shd w:val="clear" w:color="auto" w:fill="FFFFFF"/>
        </w:rPr>
        <w:t>高清</w:t>
      </w:r>
      <w:r w:rsidR="00C75058">
        <w:rPr>
          <w:rFonts w:ascii="宋体" w:hAnsi="宋体" w:hint="eastAsia"/>
          <w:sz w:val="32"/>
          <w:szCs w:val="32"/>
          <w:shd w:val="clear" w:color="auto" w:fill="FFFFFF"/>
        </w:rPr>
        <w:t>宫腔镜</w:t>
      </w:r>
      <w:r w:rsidR="009510EE">
        <w:rPr>
          <w:rFonts w:ascii="宋体" w:hAnsi="宋体" w:hint="eastAsia"/>
          <w:sz w:val="32"/>
          <w:szCs w:val="32"/>
          <w:shd w:val="clear" w:color="auto" w:fill="FFFFFF"/>
        </w:rPr>
        <w:t>采购需求调查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A4990">
        <w:rPr>
          <w:rFonts w:ascii="宋体" w:hAnsi="宋体" w:hint="eastAsia"/>
          <w:sz w:val="32"/>
          <w:szCs w:val="32"/>
          <w:shd w:val="clear" w:color="auto" w:fill="FFFFFF"/>
        </w:rPr>
        <w:t>0</w:t>
      </w:r>
      <w:r w:rsidR="005223CE">
        <w:rPr>
          <w:rFonts w:ascii="宋体" w:hAnsi="宋体" w:hint="eastAsia"/>
          <w:sz w:val="32"/>
          <w:szCs w:val="32"/>
          <w:shd w:val="clear" w:color="auto" w:fill="FFFFFF"/>
        </w:rPr>
        <w:t>4</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C75058">
        <w:rPr>
          <w:rFonts w:ascii="黑体" w:eastAsia="黑体" w:hAnsi="宋体" w:hint="eastAsia"/>
          <w:sz w:val="36"/>
          <w:szCs w:val="36"/>
        </w:rPr>
        <w:t>8</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E271C6">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E271C6" w:rsidRPr="007C2991">
        <w:rPr>
          <w:color w:val="auto"/>
          <w:sz w:val="32"/>
          <w:szCs w:val="32"/>
          <w:lang w:val="zh-CN"/>
        </w:rPr>
        <w:fldChar w:fldCharType="begin"/>
      </w:r>
      <w:r w:rsidRPr="007C2991">
        <w:rPr>
          <w:color w:val="auto"/>
          <w:sz w:val="32"/>
          <w:szCs w:val="32"/>
          <w:lang w:val="zh-CN"/>
        </w:rPr>
        <w:instrText xml:space="preserve"> TOC \o "1-3" \h \z \u </w:instrText>
      </w:r>
      <w:r w:rsidR="00E271C6" w:rsidRPr="007C2991">
        <w:rPr>
          <w:color w:val="auto"/>
          <w:sz w:val="32"/>
          <w:szCs w:val="32"/>
          <w:lang w:val="zh-CN"/>
        </w:rPr>
        <w:fldChar w:fldCharType="separate"/>
      </w:r>
    </w:p>
    <w:p w:rsidR="008C3A8D" w:rsidRPr="007C2991" w:rsidRDefault="00E271C6">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E271C6">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E271C6">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E271C6">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E271C6">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E271C6">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E271C6">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E271C6">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E271C6">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E271C6">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E271C6">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E271C6">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E271C6">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E271C6">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E271C6">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E271C6">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E271C6">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E271C6">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334E11" w:rsidRDefault="00334E11">
      <w:pPr>
        <w:ind w:firstLineChars="200" w:firstLine="420"/>
        <w:rPr>
          <w:color w:val="FF0000"/>
        </w:rPr>
      </w:pPr>
      <w:r>
        <w:rPr>
          <w:rFonts w:hint="eastAsia"/>
        </w:rPr>
        <w:t>石棉县公立医院集团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Pr>
          <w:rFonts w:hint="eastAsia"/>
        </w:rPr>
        <w:t>石棉县公立医院集团</w:t>
      </w:r>
      <w:r w:rsidR="00D12AF1">
        <w:rPr>
          <w:rFonts w:hint="eastAsia"/>
        </w:rPr>
        <w:t>高清</w:t>
      </w:r>
      <w:r w:rsidR="00C75058">
        <w:rPr>
          <w:rFonts w:hint="eastAsia"/>
        </w:rPr>
        <w:t>宫腔镜</w:t>
      </w:r>
      <w:r w:rsidR="000520A2" w:rsidRPr="00BC216C">
        <w:rPr>
          <w:rFonts w:hint="eastAsia"/>
        </w:rPr>
        <w:t>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C12EBF">
      <w:pPr>
        <w:ind w:firstLineChars="202" w:firstLine="426"/>
      </w:pPr>
      <w:r w:rsidRPr="00C12EBF">
        <w:rPr>
          <w:b/>
        </w:rPr>
        <w:t>一、项目编号：</w:t>
      </w:r>
      <w:r w:rsidRPr="00C12EBF">
        <w:t>SYLZ-20230</w:t>
      </w:r>
      <w:r w:rsidR="00EA4990">
        <w:rPr>
          <w:rFonts w:hint="eastAsia"/>
        </w:rPr>
        <w:t>4</w:t>
      </w:r>
    </w:p>
    <w:p w:rsidR="00C12EBF" w:rsidRPr="00C12EBF" w:rsidRDefault="00C12EBF" w:rsidP="00C12EBF">
      <w:pPr>
        <w:ind w:firstLineChars="202" w:firstLine="426"/>
      </w:pPr>
      <w:r w:rsidRPr="00C12EBF">
        <w:rPr>
          <w:b/>
        </w:rPr>
        <w:t>二、项目名称：</w:t>
      </w:r>
      <w:r w:rsidR="00334E11">
        <w:t>石棉县公立医院集团</w:t>
      </w:r>
      <w:r w:rsidR="009510EE" w:rsidRPr="009510EE">
        <w:rPr>
          <w:rFonts w:hint="eastAsia"/>
        </w:rPr>
        <w:t>高清</w:t>
      </w:r>
      <w:r w:rsidR="00C75058">
        <w:rPr>
          <w:rFonts w:hint="eastAsia"/>
        </w:rPr>
        <w:t>宫腔镜</w:t>
      </w:r>
      <w:r w:rsidRPr="00C12EBF">
        <w:t>采购项目</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9C7316">
        <w:t>该项目为石棉县</w:t>
      </w:r>
      <w:r w:rsidR="00C75058">
        <w:rPr>
          <w:rFonts w:hint="eastAsia"/>
        </w:rPr>
        <w:t>医疗卫生机构灾后维修加固改造项目子项目</w:t>
      </w:r>
      <w:r w:rsidRPr="009C7316">
        <w:t>，配置</w:t>
      </w:r>
      <w:r w:rsidR="00D12AF1" w:rsidRPr="009C7316">
        <w:t>高清</w:t>
      </w:r>
      <w:r w:rsidR="00C75058">
        <w:t>宫腔镜</w:t>
      </w:r>
      <w:r w:rsidRPr="009C7316">
        <w:t>一台，主要用于提升医院</w:t>
      </w:r>
      <w:r w:rsidR="00C75058">
        <w:rPr>
          <w:rFonts w:hint="eastAsia"/>
        </w:rPr>
        <w:t>集团妇科</w:t>
      </w:r>
      <w:r w:rsidR="007D0296" w:rsidRPr="009C7316">
        <w:rPr>
          <w:rFonts w:hint="eastAsia"/>
        </w:rPr>
        <w:t>腔镜手术服务</w:t>
      </w:r>
      <w:r w:rsidRPr="009C7316">
        <w:t>能力，</w:t>
      </w:r>
      <w:r w:rsidRPr="00C12EBF">
        <w:t>项目最高限价</w:t>
      </w:r>
      <w:r w:rsidR="00C75058">
        <w:rPr>
          <w:rFonts w:hint="eastAsia"/>
        </w:rPr>
        <w:t>120</w:t>
      </w:r>
      <w:r w:rsidRPr="00C12EBF">
        <w:t>万元</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0520A2" w:rsidP="009C7316">
            <w:pPr>
              <w:tabs>
                <w:tab w:val="left" w:pos="7665"/>
              </w:tabs>
              <w:jc w:val="left"/>
            </w:pPr>
            <w:r w:rsidRPr="009C7316">
              <w:rPr>
                <w:rFonts w:hint="eastAsia"/>
              </w:rPr>
              <w:t>具有有效期内的营业执照，具备医疗器械经营许可证</w:t>
            </w:r>
            <w:r w:rsidR="00752A46" w:rsidRPr="009C7316">
              <w:rPr>
                <w:rFonts w:hint="eastAsia"/>
              </w:rPr>
              <w:t>含</w:t>
            </w:r>
            <w:r w:rsidRPr="009C7316">
              <w:rPr>
                <w:rFonts w:hint="eastAsia"/>
              </w:rPr>
              <w:t>资质</w:t>
            </w:r>
            <w:r w:rsidRPr="009C7316">
              <w:rPr>
                <w:rFonts w:hint="eastAsia"/>
              </w:rPr>
              <w:t>682</w:t>
            </w:r>
            <w:r w:rsidR="009C7316" w:rsidRPr="009C7316">
              <w:rPr>
                <w:rFonts w:hint="eastAsia"/>
              </w:rPr>
              <w:t>2</w:t>
            </w:r>
            <w:r w:rsidRPr="009C7316">
              <w:rPr>
                <w:rFonts w:hint="eastAsia"/>
              </w:rPr>
              <w:t>（</w:t>
            </w:r>
            <w:r w:rsidR="009C7316" w:rsidRPr="009C7316">
              <w:rPr>
                <w:rFonts w:hint="eastAsia"/>
              </w:rPr>
              <w:t>医用光学器具、仪器及内窥镜设备</w:t>
            </w:r>
            <w:r w:rsidRPr="009C7316">
              <w:rPr>
                <w:rFonts w:hint="eastAsia"/>
              </w:rPr>
              <w:t>III</w:t>
            </w:r>
            <w:r w:rsidRPr="009C7316">
              <w:rPr>
                <w:rFonts w:hint="eastAsia"/>
              </w:rPr>
              <w:t>）</w:t>
            </w:r>
            <w:r w:rsidR="00721D5C" w:rsidRPr="009C7316">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石棉县公立医院集团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C75058">
        <w:rPr>
          <w:rFonts w:hint="eastAsia"/>
        </w:rPr>
        <w:t>8</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334E11">
        <w:rPr>
          <w:rFonts w:hint="eastAsia"/>
        </w:rPr>
        <w:t>石棉县公立医院集团</w:t>
      </w:r>
      <w:r w:rsidR="009510EE" w:rsidRPr="009510EE">
        <w:rPr>
          <w:rFonts w:hint="eastAsia"/>
        </w:rPr>
        <w:t>高清</w:t>
      </w:r>
      <w:r w:rsidR="00C75058">
        <w:rPr>
          <w:rFonts w:hint="eastAsia"/>
        </w:rPr>
        <w:t>宫腔镜</w:t>
      </w:r>
      <w:r w:rsidR="009510EE" w:rsidRPr="009510EE">
        <w:rPr>
          <w:rFonts w:hint="eastAsia"/>
        </w:rPr>
        <w:t>采购</w:t>
      </w:r>
      <w:r w:rsidR="009510EE">
        <w:rPr>
          <w:rFonts w:hint="eastAsia"/>
        </w:rPr>
        <w:t>需求调查</w:t>
      </w:r>
    </w:p>
    <w:p w:rsidR="00542A40" w:rsidRDefault="000520A2" w:rsidP="006464D6">
      <w:pPr>
        <w:spacing w:line="400" w:lineRule="exact"/>
        <w:ind w:firstLineChars="300" w:firstLine="632"/>
        <w:jc w:val="left"/>
        <w:rPr>
          <w:b/>
        </w:rPr>
      </w:pPr>
      <w:bookmarkStart w:id="4" w:name="_Toc413326192"/>
      <w:r w:rsidRPr="007C2991">
        <w:rPr>
          <w:rFonts w:hint="eastAsia"/>
          <w:b/>
        </w:rPr>
        <w:t>二</w:t>
      </w:r>
      <w:r w:rsidR="00542A40" w:rsidRPr="007C2991">
        <w:rPr>
          <w:rFonts w:hint="eastAsia"/>
          <w:b/>
        </w:rPr>
        <w:t>、需求调查内</w:t>
      </w:r>
      <w:r w:rsidR="009510EE">
        <w:rPr>
          <w:rFonts w:hint="eastAsia"/>
          <w:b/>
        </w:rPr>
        <w:t>配置清单</w:t>
      </w:r>
      <w:r w:rsidR="00542A40" w:rsidRPr="007C2991">
        <w:rPr>
          <w:rFonts w:hint="eastAsia"/>
          <w:b/>
        </w:rPr>
        <w:t>：</w:t>
      </w:r>
    </w:p>
    <w:p w:rsidR="00C75058" w:rsidRDefault="00C75058" w:rsidP="00C75058">
      <w:pPr>
        <w:spacing w:line="400" w:lineRule="exact"/>
        <w:ind w:firstLineChars="300" w:firstLine="630"/>
        <w:jc w:val="left"/>
      </w:pPr>
      <w:r>
        <w:rPr>
          <w:rFonts w:hint="eastAsia"/>
        </w:rPr>
        <w:t>1</w:t>
      </w:r>
      <w:r>
        <w:rPr>
          <w:rFonts w:hint="eastAsia"/>
        </w:rPr>
        <w:t>、光源</w:t>
      </w:r>
      <w:r>
        <w:rPr>
          <w:rFonts w:hint="eastAsia"/>
        </w:rPr>
        <w:t>1</w:t>
      </w:r>
      <w:r w:rsidR="00EE0299">
        <w:rPr>
          <w:rFonts w:hint="eastAsia"/>
        </w:rPr>
        <w:t>套：低热量、高色温、灯泡寿命长、可与</w:t>
      </w:r>
      <w:r>
        <w:rPr>
          <w:rFonts w:hint="eastAsia"/>
        </w:rPr>
        <w:t>多种</w:t>
      </w:r>
      <w:r w:rsidR="00EE0299">
        <w:rPr>
          <w:rFonts w:hint="eastAsia"/>
        </w:rPr>
        <w:t>内窥镜通用</w:t>
      </w:r>
      <w:r>
        <w:rPr>
          <w:rFonts w:hint="eastAsia"/>
        </w:rPr>
        <w:t>，长度</w:t>
      </w:r>
      <w:r>
        <w:rPr>
          <w:rFonts w:hint="eastAsia"/>
        </w:rPr>
        <w:t>2</w:t>
      </w:r>
      <w:r>
        <w:rPr>
          <w:rFonts w:hint="eastAsia"/>
        </w:rPr>
        <w:t>米以上</w:t>
      </w:r>
      <w:r w:rsidR="00EE0299">
        <w:rPr>
          <w:rFonts w:hint="eastAsia"/>
        </w:rPr>
        <w:t>。</w:t>
      </w:r>
    </w:p>
    <w:p w:rsidR="00C75058" w:rsidRDefault="00C75058" w:rsidP="00EE0299">
      <w:pPr>
        <w:spacing w:line="400" w:lineRule="exact"/>
        <w:ind w:firstLineChars="300" w:firstLine="630"/>
        <w:jc w:val="left"/>
      </w:pPr>
      <w:r>
        <w:rPr>
          <w:rFonts w:hint="eastAsia"/>
        </w:rPr>
        <w:t>2</w:t>
      </w:r>
      <w:r>
        <w:rPr>
          <w:rFonts w:hint="eastAsia"/>
        </w:rPr>
        <w:t>、</w:t>
      </w:r>
      <w:r w:rsidR="00EE0299">
        <w:rPr>
          <w:rFonts w:hint="eastAsia"/>
        </w:rPr>
        <w:t>高清</w:t>
      </w:r>
      <w:r>
        <w:rPr>
          <w:rFonts w:hint="eastAsia"/>
        </w:rPr>
        <w:t>摄像系统</w:t>
      </w:r>
      <w:r>
        <w:rPr>
          <w:rFonts w:hint="eastAsia"/>
        </w:rPr>
        <w:t>1</w:t>
      </w:r>
      <w:r w:rsidR="00EE0299">
        <w:rPr>
          <w:rFonts w:hint="eastAsia"/>
        </w:rPr>
        <w:t>套：视野</w:t>
      </w:r>
      <w:proofErr w:type="gramStart"/>
      <w:r w:rsidR="00EE0299">
        <w:rPr>
          <w:rFonts w:hint="eastAsia"/>
        </w:rPr>
        <w:t>清晰不</w:t>
      </w:r>
      <w:proofErr w:type="gramEnd"/>
      <w:r w:rsidR="00EE0299">
        <w:rPr>
          <w:rFonts w:hint="eastAsia"/>
        </w:rPr>
        <w:t>失真、自动白平衡、自动对焦。</w:t>
      </w:r>
    </w:p>
    <w:p w:rsidR="00C75058" w:rsidRDefault="00C75058" w:rsidP="00C75058">
      <w:pPr>
        <w:spacing w:line="400" w:lineRule="exact"/>
        <w:ind w:firstLineChars="300" w:firstLine="630"/>
        <w:jc w:val="left"/>
      </w:pPr>
      <w:r>
        <w:rPr>
          <w:rFonts w:hint="eastAsia"/>
        </w:rPr>
        <w:t>3</w:t>
      </w:r>
      <w:r>
        <w:rPr>
          <w:rFonts w:hint="eastAsia"/>
        </w:rPr>
        <w:t>、</w:t>
      </w:r>
      <w:r w:rsidR="00EE0299">
        <w:rPr>
          <w:rFonts w:hint="eastAsia"/>
        </w:rPr>
        <w:t>医用显示器一台：≥</w:t>
      </w:r>
      <w:r>
        <w:rPr>
          <w:rFonts w:hint="eastAsia"/>
        </w:rPr>
        <w:t>21</w:t>
      </w:r>
      <w:r>
        <w:rPr>
          <w:rFonts w:hint="eastAsia"/>
        </w:rPr>
        <w:t>寸</w:t>
      </w:r>
      <w:r w:rsidR="00EE0299">
        <w:rPr>
          <w:rFonts w:hint="eastAsia"/>
        </w:rPr>
        <w:t>。</w:t>
      </w:r>
    </w:p>
    <w:p w:rsidR="00C75058" w:rsidRDefault="00C75058" w:rsidP="00C75058">
      <w:pPr>
        <w:spacing w:line="400" w:lineRule="exact"/>
        <w:ind w:firstLineChars="300" w:firstLine="630"/>
        <w:jc w:val="left"/>
      </w:pPr>
      <w:r>
        <w:rPr>
          <w:rFonts w:hint="eastAsia"/>
        </w:rPr>
        <w:t>4</w:t>
      </w:r>
      <w:r>
        <w:rPr>
          <w:rFonts w:hint="eastAsia"/>
        </w:rPr>
        <w:t>、镜子</w:t>
      </w:r>
      <w:r>
        <w:rPr>
          <w:rFonts w:hint="eastAsia"/>
        </w:rPr>
        <w:t>4</w:t>
      </w:r>
      <w:r>
        <w:rPr>
          <w:rFonts w:hint="eastAsia"/>
        </w:rPr>
        <w:t>根</w:t>
      </w:r>
      <w:r w:rsidR="00092DB5">
        <w:rPr>
          <w:rFonts w:hint="eastAsia"/>
        </w:rPr>
        <w:t>（一体镜）</w:t>
      </w:r>
      <w:r>
        <w:rPr>
          <w:rFonts w:hint="eastAsia"/>
        </w:rPr>
        <w:t>：</w:t>
      </w:r>
      <w:r>
        <w:rPr>
          <w:rFonts w:hint="eastAsia"/>
        </w:rPr>
        <w:t>12</w:t>
      </w:r>
      <w:r>
        <w:rPr>
          <w:rFonts w:hint="eastAsia"/>
        </w:rPr>
        <w:t>度镜</w:t>
      </w:r>
      <w:r w:rsidR="00EE0299">
        <w:rPr>
          <w:rFonts w:hint="eastAsia"/>
        </w:rPr>
        <w:t>子</w:t>
      </w:r>
      <w:r>
        <w:rPr>
          <w:rFonts w:hint="eastAsia"/>
        </w:rPr>
        <w:t>2</w:t>
      </w:r>
      <w:r>
        <w:rPr>
          <w:rFonts w:hint="eastAsia"/>
        </w:rPr>
        <w:t>根，</w:t>
      </w:r>
      <w:r w:rsidR="00EE0299">
        <w:rPr>
          <w:rFonts w:hint="eastAsia"/>
        </w:rPr>
        <w:t>直径</w:t>
      </w:r>
      <w:r w:rsidR="00EE0299">
        <w:rPr>
          <w:rFonts w:hint="eastAsia"/>
        </w:rPr>
        <w:t>4mm</w:t>
      </w:r>
      <w:r w:rsidR="00EE0299">
        <w:rPr>
          <w:rFonts w:hint="eastAsia"/>
        </w:rPr>
        <w:t>，适合电切操作</w:t>
      </w:r>
      <w:r>
        <w:rPr>
          <w:rFonts w:hint="eastAsia"/>
        </w:rPr>
        <w:t>；</w:t>
      </w:r>
      <w:r>
        <w:rPr>
          <w:rFonts w:hint="eastAsia"/>
        </w:rPr>
        <w:t>30</w:t>
      </w:r>
      <w:r w:rsidR="00EE0299">
        <w:rPr>
          <w:rFonts w:hint="eastAsia"/>
        </w:rPr>
        <w:t>度</w:t>
      </w:r>
      <w:r w:rsidR="003A66A8">
        <w:rPr>
          <w:rFonts w:hint="eastAsia"/>
        </w:rPr>
        <w:t>、</w:t>
      </w:r>
      <w:r>
        <w:rPr>
          <w:rFonts w:hint="eastAsia"/>
        </w:rPr>
        <w:t>0</w:t>
      </w:r>
      <w:r>
        <w:rPr>
          <w:rFonts w:hint="eastAsia"/>
        </w:rPr>
        <w:t>度</w:t>
      </w:r>
      <w:r w:rsidR="00EE0299">
        <w:rPr>
          <w:rFonts w:hint="eastAsia"/>
        </w:rPr>
        <w:t>镜</w:t>
      </w:r>
      <w:r w:rsidR="003A66A8">
        <w:rPr>
          <w:rFonts w:hint="eastAsia"/>
        </w:rPr>
        <w:t>各</w:t>
      </w:r>
      <w:r w:rsidR="003A66A8">
        <w:rPr>
          <w:rFonts w:hint="eastAsia"/>
        </w:rPr>
        <w:t>1</w:t>
      </w:r>
      <w:r>
        <w:rPr>
          <w:rFonts w:hint="eastAsia"/>
        </w:rPr>
        <w:t>根，直径</w:t>
      </w:r>
      <w:r>
        <w:rPr>
          <w:rFonts w:hint="eastAsia"/>
        </w:rPr>
        <w:t>2.9mm</w:t>
      </w:r>
      <w:r>
        <w:rPr>
          <w:rFonts w:hint="eastAsia"/>
        </w:rPr>
        <w:t>，可高温高压消毒</w:t>
      </w:r>
      <w:r w:rsidR="003A66A8">
        <w:rPr>
          <w:rFonts w:hint="eastAsia"/>
        </w:rPr>
        <w:t>；</w:t>
      </w:r>
    </w:p>
    <w:p w:rsidR="00C75058" w:rsidRDefault="00C75058" w:rsidP="00C75058">
      <w:pPr>
        <w:spacing w:line="400" w:lineRule="exact"/>
        <w:ind w:firstLineChars="300" w:firstLine="630"/>
        <w:jc w:val="left"/>
      </w:pPr>
      <w:r>
        <w:rPr>
          <w:rFonts w:hint="eastAsia"/>
        </w:rPr>
        <w:t>5</w:t>
      </w:r>
      <w:r>
        <w:rPr>
          <w:rFonts w:hint="eastAsia"/>
        </w:rPr>
        <w:t>、</w:t>
      </w:r>
      <w:proofErr w:type="gramStart"/>
      <w:r>
        <w:rPr>
          <w:rFonts w:hint="eastAsia"/>
        </w:rPr>
        <w:t>膨宫系统</w:t>
      </w:r>
      <w:proofErr w:type="gramEnd"/>
      <w:r>
        <w:rPr>
          <w:rFonts w:hint="eastAsia"/>
        </w:rPr>
        <w:t>一套：可测入量和出量，压力范围：</w:t>
      </w:r>
      <w:r>
        <w:rPr>
          <w:rFonts w:hint="eastAsia"/>
        </w:rPr>
        <w:t>80-150mmHg</w:t>
      </w:r>
      <w:r>
        <w:rPr>
          <w:rFonts w:hint="eastAsia"/>
        </w:rPr>
        <w:t>，配套多根</w:t>
      </w:r>
      <w:proofErr w:type="gramStart"/>
      <w:r>
        <w:rPr>
          <w:rFonts w:hint="eastAsia"/>
        </w:rPr>
        <w:t>膨宫管</w:t>
      </w:r>
      <w:proofErr w:type="gramEnd"/>
      <w:r>
        <w:rPr>
          <w:rFonts w:hint="eastAsia"/>
        </w:rPr>
        <w:t>，可反复消毒，无其他耗材</w:t>
      </w:r>
      <w:r w:rsidR="008E3B20">
        <w:rPr>
          <w:rFonts w:hint="eastAsia"/>
        </w:rPr>
        <w:t>；</w:t>
      </w:r>
    </w:p>
    <w:p w:rsidR="00C75058" w:rsidRDefault="00C75058" w:rsidP="00C75058">
      <w:pPr>
        <w:spacing w:line="400" w:lineRule="exact"/>
        <w:ind w:firstLineChars="300" w:firstLine="630"/>
        <w:jc w:val="left"/>
      </w:pPr>
      <w:r>
        <w:rPr>
          <w:rFonts w:hint="eastAsia"/>
        </w:rPr>
        <w:t>6</w:t>
      </w:r>
      <w:r>
        <w:rPr>
          <w:rFonts w:hint="eastAsia"/>
        </w:rPr>
        <w:t>、电</w:t>
      </w:r>
      <w:proofErr w:type="gramStart"/>
      <w:r>
        <w:rPr>
          <w:rFonts w:hint="eastAsia"/>
        </w:rPr>
        <w:t>切系统</w:t>
      </w:r>
      <w:proofErr w:type="gramEnd"/>
      <w:r>
        <w:rPr>
          <w:rFonts w:hint="eastAsia"/>
        </w:rPr>
        <w:t>1</w:t>
      </w:r>
      <w:r>
        <w:rPr>
          <w:rFonts w:hint="eastAsia"/>
        </w:rPr>
        <w:t>套，配置两套双</w:t>
      </w:r>
      <w:proofErr w:type="gramStart"/>
      <w:r>
        <w:rPr>
          <w:rFonts w:hint="eastAsia"/>
        </w:rPr>
        <w:t>极</w:t>
      </w:r>
      <w:proofErr w:type="gramEnd"/>
      <w:r>
        <w:rPr>
          <w:rFonts w:hint="eastAsia"/>
        </w:rPr>
        <w:t>电切组件，满足子宫内膜息肉、粘膜下肌瘤、残留胚胎组织等切除。电极规格</w:t>
      </w:r>
      <w:r>
        <w:rPr>
          <w:rFonts w:hint="eastAsia"/>
        </w:rPr>
        <w:t>22fr</w:t>
      </w:r>
      <w:r>
        <w:rPr>
          <w:rFonts w:hint="eastAsia"/>
        </w:rPr>
        <w:t>，包含环、球、针。</w:t>
      </w:r>
    </w:p>
    <w:p w:rsidR="00C75058" w:rsidRPr="00C75058" w:rsidRDefault="00C75058" w:rsidP="00C75058">
      <w:pPr>
        <w:spacing w:line="400" w:lineRule="exact"/>
        <w:ind w:firstLineChars="300" w:firstLine="630"/>
        <w:jc w:val="left"/>
      </w:pPr>
      <w:r>
        <w:rPr>
          <w:rFonts w:hint="eastAsia"/>
        </w:rPr>
        <w:t>7</w:t>
      </w:r>
      <w:r>
        <w:rPr>
          <w:rFonts w:hint="eastAsia"/>
        </w:rPr>
        <w:t>、</w:t>
      </w:r>
      <w:proofErr w:type="gramStart"/>
      <w:r>
        <w:rPr>
          <w:rFonts w:hint="eastAsia"/>
        </w:rPr>
        <w:t>两套冷刀组件</w:t>
      </w:r>
      <w:proofErr w:type="gramEnd"/>
      <w:r>
        <w:rPr>
          <w:rFonts w:hint="eastAsia"/>
        </w:rPr>
        <w:t>，满足宫腔粘连分解手术，</w:t>
      </w:r>
      <w:r w:rsidR="008E134A">
        <w:rPr>
          <w:rFonts w:hint="eastAsia"/>
        </w:rPr>
        <w:t>6.5m</w:t>
      </w:r>
      <w:r>
        <w:rPr>
          <w:rFonts w:hint="eastAsia"/>
        </w:rPr>
        <w:t>m</w:t>
      </w:r>
      <w:r>
        <w:rPr>
          <w:rFonts w:hint="eastAsia"/>
        </w:rPr>
        <w:t>外鞘，能放入</w:t>
      </w:r>
      <w:r>
        <w:rPr>
          <w:rFonts w:hint="eastAsia"/>
        </w:rPr>
        <w:t>5fr</w:t>
      </w:r>
      <w:r>
        <w:rPr>
          <w:rFonts w:hint="eastAsia"/>
        </w:rPr>
        <w:t>或</w:t>
      </w:r>
      <w:r>
        <w:rPr>
          <w:rFonts w:hint="eastAsia"/>
        </w:rPr>
        <w:t>7fr</w:t>
      </w:r>
      <w:r>
        <w:rPr>
          <w:rFonts w:hint="eastAsia"/>
        </w:rPr>
        <w:t>的器械，操作器械：剪刀、活检钳、异物钳、取环钳、锯齿钳。</w:t>
      </w:r>
    </w:p>
    <w:p w:rsidR="009C7316" w:rsidRPr="009C7316" w:rsidRDefault="009C7316" w:rsidP="00C75058">
      <w:pPr>
        <w:spacing w:line="400" w:lineRule="exact"/>
        <w:ind w:firstLineChars="300" w:firstLine="632"/>
        <w:jc w:val="left"/>
      </w:pPr>
      <w:r>
        <w:rPr>
          <w:rFonts w:hint="eastAsia"/>
          <w:b/>
        </w:rPr>
        <w:t>三、</w:t>
      </w:r>
      <w:r w:rsidRPr="007C2991">
        <w:rPr>
          <w:rFonts w:hint="eastAsia"/>
        </w:rPr>
        <w:t>质保期至少</w:t>
      </w:r>
      <w:r w:rsidR="00C75058">
        <w:rPr>
          <w:rFonts w:hint="eastAsia"/>
        </w:rPr>
        <w:t>2</w:t>
      </w:r>
      <w:r w:rsidRPr="007C2991">
        <w:rPr>
          <w:rFonts w:hint="eastAsia"/>
        </w:rPr>
        <w:t>年，提供相应品牌在川内三级医院的用户群名单。</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334E11">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334E11">
              <w:rPr>
                <w:rFonts w:hint="eastAsia"/>
              </w:rPr>
              <w:t>8</w:t>
            </w:r>
            <w:r w:rsidRPr="007C2991">
              <w:rPr>
                <w:rFonts w:hint="eastAsia"/>
              </w:rPr>
              <w:t>月</w:t>
            </w:r>
            <w:r w:rsidR="00EA4990">
              <w:rPr>
                <w:rFonts w:hint="eastAsia"/>
              </w:rPr>
              <w:t>8</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334E11">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334E11">
              <w:rPr>
                <w:rFonts w:hint="eastAsia"/>
              </w:rPr>
              <w:t>8</w:t>
            </w:r>
            <w:r w:rsidRPr="007C2991">
              <w:rPr>
                <w:rFonts w:hint="eastAsia"/>
              </w:rPr>
              <w:t>月</w:t>
            </w:r>
            <w:r w:rsidR="00EA4990">
              <w:rPr>
                <w:rFonts w:hint="eastAsia"/>
              </w:rPr>
              <w:t>14</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334E11">
              <w:rPr>
                <w:rFonts w:hint="eastAsia"/>
              </w:rPr>
              <w:t>8</w:t>
            </w:r>
            <w:r w:rsidRPr="007C2991">
              <w:t>月</w:t>
            </w:r>
            <w:r w:rsidR="00EA4990">
              <w:rPr>
                <w:rFonts w:hint="eastAsia"/>
              </w:rPr>
              <w:t>16</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lastRenderedPageBreak/>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EA4990">
              <w:rPr>
                <w:rFonts w:hint="eastAsia"/>
              </w:rPr>
              <w:t>8</w:t>
            </w:r>
            <w:r w:rsidR="00297FCD">
              <w:t>月</w:t>
            </w:r>
            <w:r w:rsidR="00EA4990">
              <w:rPr>
                <w:rFonts w:hint="eastAsia"/>
              </w:rPr>
              <w:t>16</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r w:rsidR="00375088" w:rsidRPr="007C2991">
        <w:trPr>
          <w:trHeight w:val="722"/>
          <w:jc w:val="center"/>
        </w:trPr>
        <w:tc>
          <w:tcPr>
            <w:tcW w:w="1100" w:type="pct"/>
            <w:vAlign w:val="center"/>
          </w:tcPr>
          <w:p w:rsidR="00375088" w:rsidRPr="007C2991" w:rsidRDefault="00375088">
            <w:pPr>
              <w:jc w:val="center"/>
              <w:rPr>
                <w:rFonts w:hint="eastAsia"/>
              </w:rPr>
            </w:pPr>
            <w:r w:rsidRPr="007C2991">
              <w:rPr>
                <w:rFonts w:hint="eastAsia"/>
              </w:rPr>
              <w:t>需求调查文件</w:t>
            </w:r>
            <w:r>
              <w:rPr>
                <w:rFonts w:hint="eastAsia"/>
              </w:rPr>
              <w:t>文档版</w:t>
            </w:r>
          </w:p>
        </w:tc>
        <w:tc>
          <w:tcPr>
            <w:tcW w:w="577" w:type="pct"/>
            <w:vAlign w:val="center"/>
          </w:tcPr>
          <w:p w:rsidR="00375088" w:rsidRPr="007C2991" w:rsidRDefault="00375088">
            <w:pPr>
              <w:jc w:val="center"/>
              <w:rPr>
                <w:rFonts w:hint="eastAsia"/>
                <w:b/>
              </w:rPr>
            </w:pPr>
            <w:r>
              <w:rPr>
                <w:rFonts w:hint="eastAsia"/>
                <w:b/>
              </w:rPr>
              <w:t>1</w:t>
            </w:r>
          </w:p>
        </w:tc>
        <w:tc>
          <w:tcPr>
            <w:tcW w:w="758" w:type="pct"/>
            <w:vAlign w:val="center"/>
          </w:tcPr>
          <w:p w:rsidR="00375088" w:rsidRPr="007C2991" w:rsidRDefault="00375088">
            <w:pPr>
              <w:jc w:val="center"/>
              <w:rPr>
                <w:rFonts w:hint="eastAsia"/>
                <w:b/>
              </w:rPr>
            </w:pPr>
          </w:p>
        </w:tc>
        <w:tc>
          <w:tcPr>
            <w:tcW w:w="2566" w:type="pct"/>
            <w:vAlign w:val="center"/>
          </w:tcPr>
          <w:p w:rsidR="00375088" w:rsidRPr="007C2991" w:rsidRDefault="00375088" w:rsidP="00215A4D">
            <w:pPr>
              <w:jc w:val="center"/>
              <w:rPr>
                <w:b/>
              </w:rPr>
            </w:pPr>
            <w:r w:rsidRPr="004605AF">
              <w:rPr>
                <w:rFonts w:hint="eastAsia"/>
                <w:color w:val="FF0000"/>
                <w:highlight w:val="yellow"/>
              </w:rPr>
              <w:t>文档格式为</w:t>
            </w:r>
            <w:r w:rsidRPr="004605AF">
              <w:rPr>
                <w:rFonts w:hint="eastAsia"/>
                <w:color w:val="FF0000"/>
                <w:highlight w:val="yellow"/>
              </w:rPr>
              <w:t>word</w:t>
            </w:r>
            <w:r w:rsidR="00D850FE">
              <w:rPr>
                <w:rFonts w:hint="eastAsia"/>
                <w:color w:val="FF0000"/>
                <w:highlight w:val="yellow"/>
              </w:rPr>
              <w:t>（需求调查会提交</w:t>
            </w:r>
            <w:r w:rsidR="00215A4D">
              <w:rPr>
                <w:rFonts w:hint="eastAsia"/>
                <w:color w:val="FF0000"/>
                <w:highlight w:val="yellow"/>
              </w:rPr>
              <w:t>，现场拷贝</w:t>
            </w:r>
            <w:r w:rsidR="00D850FE">
              <w:rPr>
                <w:rFonts w:hint="eastAsia"/>
                <w:color w:val="FF0000"/>
                <w:highlight w:val="yellow"/>
              </w:rPr>
              <w:t>）</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w:t>
      </w:r>
      <w:r w:rsidR="00D92BE2">
        <w:rPr>
          <w:rFonts w:hint="eastAsia"/>
        </w:rPr>
        <w:t>需求调查</w:t>
      </w:r>
      <w:r w:rsidRPr="007C2991">
        <w:rPr>
          <w:rFonts w:hint="eastAsia"/>
        </w:rPr>
        <w:t>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7B2D02"/>
        </w:tc>
        <w:tc>
          <w:tcPr>
            <w:tcW w:w="1656" w:type="pct"/>
          </w:tcPr>
          <w:p w:rsidR="007B2D02" w:rsidRPr="007C2991" w:rsidRDefault="007B2D02"/>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08" w:rsidRDefault="00AB4E08">
      <w:r>
        <w:separator/>
      </w:r>
    </w:p>
  </w:endnote>
  <w:endnote w:type="continuationSeparator" w:id="0">
    <w:p w:rsidR="00AB4E08" w:rsidRDefault="00AB4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E271C6">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255676">
      <w:rPr>
        <w:rStyle w:val="af1"/>
      </w:rPr>
      <w:t>22</w:t>
    </w:r>
    <w:r>
      <w:fldChar w:fldCharType="end"/>
    </w:r>
  </w:p>
  <w:p w:rsidR="00255676" w:rsidRDefault="0025567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E271C6">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D92BE2">
      <w:rPr>
        <w:rStyle w:val="af1"/>
        <w:noProof/>
      </w:rPr>
      <w:t>- 6 -</w:t>
    </w:r>
    <w:r>
      <w:fldChar w:fldCharType="end"/>
    </w:r>
  </w:p>
  <w:p w:rsidR="00255676" w:rsidRDefault="00255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08" w:rsidRDefault="00AB4E08">
      <w:r>
        <w:separator/>
      </w:r>
    </w:p>
  </w:footnote>
  <w:footnote w:type="continuationSeparator" w:id="0">
    <w:p w:rsidR="00AB4E08" w:rsidRDefault="00AB4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55676">
      <w:trPr>
        <w:trHeight w:val="162"/>
      </w:trPr>
      <w:tc>
        <w:tcPr>
          <w:tcW w:w="9337" w:type="dxa"/>
          <w:tcBorders>
            <w:top w:val="nil"/>
            <w:left w:val="nil"/>
            <w:bottom w:val="thinThickSmallGap" w:sz="24" w:space="0" w:color="auto"/>
            <w:right w:val="nil"/>
          </w:tcBorders>
        </w:tcPr>
        <w:p w:rsidR="00255676" w:rsidRDefault="00255676">
          <w:pPr>
            <w:pStyle w:val="ac"/>
            <w:pBdr>
              <w:bottom w:val="none" w:sz="0" w:space="0" w:color="auto"/>
            </w:pBdr>
            <w:ind w:left="105"/>
            <w:jc w:val="both"/>
            <w:rPr>
              <w:i/>
            </w:rPr>
          </w:pPr>
        </w:p>
      </w:tc>
    </w:tr>
  </w:tbl>
  <w:p w:rsidR="00255676" w:rsidRDefault="0025567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72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2C4B"/>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5088"/>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5AF"/>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7BA"/>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134A"/>
    <w:rsid w:val="008E3B20"/>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2EC5"/>
    <w:rsid w:val="009842A7"/>
    <w:rsid w:val="00985FB3"/>
    <w:rsid w:val="00991BE8"/>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380"/>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CE8"/>
    <w:rsid w:val="00AA4125"/>
    <w:rsid w:val="00AA43E5"/>
    <w:rsid w:val="00AA4C88"/>
    <w:rsid w:val="00AA6947"/>
    <w:rsid w:val="00AA704C"/>
    <w:rsid w:val="00AA7EEF"/>
    <w:rsid w:val="00AB04F2"/>
    <w:rsid w:val="00AB0AC5"/>
    <w:rsid w:val="00AB31BE"/>
    <w:rsid w:val="00AB4E08"/>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4990"/>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14</Pages>
  <Words>1172</Words>
  <Characters>6681</Characters>
  <Application>Microsoft Office Word</Application>
  <DocSecurity>0</DocSecurity>
  <Lines>55</Lines>
  <Paragraphs>15</Paragraphs>
  <ScaleCrop>false</ScaleCrop>
  <Company>微软中国</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60</cp:revision>
  <cp:lastPrinted>2022-06-02T04:54:00Z</cp:lastPrinted>
  <dcterms:created xsi:type="dcterms:W3CDTF">2022-07-05T07:09:00Z</dcterms:created>
  <dcterms:modified xsi:type="dcterms:W3CDTF">2023-08-08T06:29:00Z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